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4A" w:rsidRPr="006D44B1" w:rsidRDefault="00B10B4A" w:rsidP="00B10B4A">
      <w:pPr>
        <w:jc w:val="center"/>
        <w:rPr>
          <w:b/>
          <w:color w:val="FF6600"/>
          <w:sz w:val="36"/>
          <w:szCs w:val="36"/>
        </w:rPr>
      </w:pPr>
      <w:r w:rsidRPr="006D44B1">
        <w:rPr>
          <w:b/>
          <w:color w:val="FF6600"/>
          <w:sz w:val="36"/>
          <w:szCs w:val="36"/>
        </w:rPr>
        <w:t>Памятка родителям будущих первоклассников:</w:t>
      </w:r>
    </w:p>
    <w:p w:rsidR="00B10B4A" w:rsidRPr="00CD4B2A" w:rsidRDefault="00B10B4A" w:rsidP="00B10B4A">
      <w:pPr>
        <w:jc w:val="center"/>
        <w:rPr>
          <w:b/>
          <w:sz w:val="32"/>
          <w:szCs w:val="32"/>
        </w:rPr>
      </w:pPr>
    </w:p>
    <w:p w:rsidR="00B10B4A" w:rsidRPr="00C13000" w:rsidRDefault="00B10B4A" w:rsidP="00B10B4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44240" cy="1706880"/>
            <wp:effectExtent l="19050" t="0" r="3810" b="0"/>
            <wp:docPr id="1" name="Рисунок 1" descr="фот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2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4A" w:rsidRPr="003420DE" w:rsidRDefault="00B10B4A" w:rsidP="00B10B4A">
      <w:pPr>
        <w:rPr>
          <w:b/>
          <w:sz w:val="28"/>
          <w:szCs w:val="28"/>
        </w:rPr>
      </w:pP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Поддерживайте в ребенке стремление стать школьником. Ваша искренняя заинтересованность в его школьных делах и заботах, серьезное отношение к его первым достижениям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Следите за состоянием здоровья и занимайтесь реабилитацией всех выявленных отклонений.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Обсудите с ребенком те правила и нормы поведения, с которыми он встретится в школе. Объясните их необходимость и целесообразность.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Ваш ребенок пришел в школу, чтобы учиться, у него может что-то сразу не получиться, это естественно, ребенок имеет право на ошибку.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Составьте вместе с будущим первоклассником распорядок дня, следите за его соблюдением.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Поддержите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 («Молодец!», «Ты так хорошо справился») способны заметно повысить интеллектуальные достижения человека.</w:t>
      </w:r>
    </w:p>
    <w:p w:rsidR="00B10B4A" w:rsidRPr="006D44B1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B10B4A" w:rsidRPr="00B10B4A" w:rsidRDefault="00B10B4A" w:rsidP="00B10B4A">
      <w:pPr>
        <w:numPr>
          <w:ilvl w:val="0"/>
          <w:numId w:val="1"/>
        </w:numPr>
        <w:spacing w:after="0" w:line="240" w:lineRule="auto"/>
        <w:jc w:val="both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Ученье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</w:t>
      </w:r>
    </w:p>
    <w:p w:rsidR="00B10B4A" w:rsidRDefault="00B10B4A" w:rsidP="00B10B4A">
      <w:pPr>
        <w:rPr>
          <w:sz w:val="28"/>
          <w:szCs w:val="28"/>
        </w:rPr>
      </w:pPr>
      <w:r w:rsidRPr="00CD4B2A">
        <w:rPr>
          <w:sz w:val="28"/>
          <w:szCs w:val="28"/>
        </w:rPr>
        <w:t xml:space="preserve">  </w:t>
      </w:r>
    </w:p>
    <w:p w:rsidR="00B10B4A" w:rsidRDefault="00B10B4A" w:rsidP="00B10B4A">
      <w:pPr>
        <w:rPr>
          <w:sz w:val="28"/>
          <w:szCs w:val="28"/>
        </w:rPr>
      </w:pPr>
    </w:p>
    <w:p w:rsidR="00B10B4A" w:rsidRPr="006D44B1" w:rsidRDefault="00B10B4A" w:rsidP="00B10B4A">
      <w:pPr>
        <w:jc w:val="center"/>
        <w:rPr>
          <w:color w:val="FF0000"/>
          <w:sz w:val="36"/>
          <w:szCs w:val="36"/>
          <w:u w:val="single"/>
        </w:rPr>
      </w:pPr>
      <w:r>
        <w:rPr>
          <w:noProof/>
          <w:color w:val="FF0000"/>
          <w:sz w:val="36"/>
          <w:szCs w:val="36"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485900" cy="14859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44B1">
        <w:rPr>
          <w:color w:val="FF0000"/>
          <w:sz w:val="36"/>
          <w:szCs w:val="36"/>
          <w:u w:val="single"/>
        </w:rPr>
        <w:t>Психологический портрет</w:t>
      </w:r>
    </w:p>
    <w:p w:rsidR="00B10B4A" w:rsidRPr="006D44B1" w:rsidRDefault="00B10B4A" w:rsidP="00B10B4A">
      <w:pPr>
        <w:jc w:val="center"/>
        <w:rPr>
          <w:color w:val="FF0000"/>
          <w:sz w:val="36"/>
          <w:szCs w:val="36"/>
          <w:u w:val="single"/>
        </w:rPr>
      </w:pPr>
      <w:r w:rsidRPr="006D44B1">
        <w:rPr>
          <w:color w:val="FF0000"/>
          <w:sz w:val="36"/>
          <w:szCs w:val="36"/>
          <w:u w:val="single"/>
        </w:rPr>
        <w:t>идеального первоклассника</w:t>
      </w:r>
    </w:p>
    <w:p w:rsidR="00B10B4A" w:rsidRPr="006D44B1" w:rsidRDefault="00B10B4A" w:rsidP="00B10B4A">
      <w:pPr>
        <w:ind w:left="-1080"/>
        <w:rPr>
          <w:b/>
          <w:color w:val="FF0000"/>
          <w:sz w:val="32"/>
          <w:szCs w:val="32"/>
          <w:u w:val="single"/>
        </w:rPr>
      </w:pPr>
      <w:r w:rsidRPr="006D44B1">
        <w:rPr>
          <w:b/>
          <w:color w:val="FF0000"/>
          <w:sz w:val="32"/>
          <w:szCs w:val="32"/>
          <w:u w:val="single"/>
        </w:rPr>
        <w:br w:type="textWrapping" w:clear="all"/>
      </w:r>
    </w:p>
    <w:p w:rsidR="00B10B4A" w:rsidRDefault="00B10B4A" w:rsidP="00B10B4A">
      <w:pPr>
        <w:numPr>
          <w:ilvl w:val="0"/>
          <w:numId w:val="2"/>
        </w:numPr>
        <w:spacing w:after="0" w:line="240" w:lineRule="auto"/>
        <w:rPr>
          <w:color w:val="0000FF"/>
          <w:sz w:val="28"/>
          <w:szCs w:val="28"/>
          <w:highlight w:val="magenta"/>
          <w:u w:val="single"/>
        </w:rPr>
      </w:pPr>
      <w:r w:rsidRPr="006D44B1">
        <w:rPr>
          <w:color w:val="0000FF"/>
          <w:sz w:val="28"/>
          <w:szCs w:val="28"/>
          <w:highlight w:val="magenta"/>
          <w:u w:val="single"/>
        </w:rPr>
        <w:t>Педагогическая готовность</w:t>
      </w:r>
      <w:r>
        <w:rPr>
          <w:color w:val="0000FF"/>
          <w:sz w:val="28"/>
          <w:szCs w:val="28"/>
          <w:highlight w:val="magenta"/>
          <w:u w:val="single"/>
        </w:rPr>
        <w:t>:</w:t>
      </w:r>
    </w:p>
    <w:p w:rsidR="00B10B4A" w:rsidRPr="006D44B1" w:rsidRDefault="00B10B4A" w:rsidP="00B10B4A">
      <w:pPr>
        <w:ind w:left="540"/>
        <w:rPr>
          <w:color w:val="0000FF"/>
          <w:sz w:val="28"/>
          <w:szCs w:val="28"/>
          <w:highlight w:val="magenta"/>
          <w:u w:val="single"/>
        </w:rPr>
      </w:pPr>
    </w:p>
    <w:p w:rsidR="00B10B4A" w:rsidRPr="006D44B1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 xml:space="preserve">навыки чтения; </w:t>
      </w:r>
    </w:p>
    <w:p w:rsidR="00B10B4A" w:rsidRPr="006D44B1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 xml:space="preserve">навыки письма;                                                         </w:t>
      </w:r>
    </w:p>
    <w:p w:rsidR="00B10B4A" w:rsidRPr="006D44B1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навыки рисования;</w:t>
      </w:r>
    </w:p>
    <w:p w:rsidR="00B10B4A" w:rsidRPr="006D44B1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звуковая культура речи (чистая речь);</w:t>
      </w:r>
    </w:p>
    <w:p w:rsidR="00B10B4A" w:rsidRPr="006D44B1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умеет развернуто ответить на вопрос;</w:t>
      </w:r>
    </w:p>
    <w:p w:rsidR="00B10B4A" w:rsidRPr="006D44B1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хороший словарный запас;</w:t>
      </w:r>
    </w:p>
    <w:p w:rsidR="00B10B4A" w:rsidRDefault="00B10B4A" w:rsidP="00B10B4A">
      <w:pPr>
        <w:numPr>
          <w:ilvl w:val="0"/>
          <w:numId w:val="3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хорошая общая осведомленность.</w:t>
      </w:r>
    </w:p>
    <w:p w:rsidR="00B10B4A" w:rsidRPr="006D44B1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numPr>
          <w:ilvl w:val="0"/>
          <w:numId w:val="2"/>
        </w:numPr>
        <w:spacing w:after="0" w:line="240" w:lineRule="auto"/>
        <w:rPr>
          <w:color w:val="0000FF"/>
          <w:sz w:val="28"/>
          <w:szCs w:val="28"/>
          <w:highlight w:val="magenta"/>
        </w:rPr>
      </w:pPr>
      <w:r w:rsidRPr="006D44B1">
        <w:rPr>
          <w:color w:val="0000FF"/>
          <w:sz w:val="28"/>
          <w:szCs w:val="28"/>
          <w:highlight w:val="magenta"/>
          <w:u w:val="single"/>
        </w:rPr>
        <w:t>Интеллектуальная готовность</w:t>
      </w:r>
      <w:r w:rsidRPr="006D44B1">
        <w:rPr>
          <w:color w:val="0000FF"/>
          <w:sz w:val="28"/>
          <w:szCs w:val="28"/>
          <w:highlight w:val="magenta"/>
        </w:rPr>
        <w:t>:</w:t>
      </w:r>
    </w:p>
    <w:p w:rsidR="00B10B4A" w:rsidRPr="006D44B1" w:rsidRDefault="00B10B4A" w:rsidP="00B10B4A">
      <w:pPr>
        <w:ind w:left="540"/>
        <w:rPr>
          <w:color w:val="0000FF"/>
          <w:sz w:val="28"/>
          <w:szCs w:val="28"/>
          <w:highlight w:val="magenta"/>
        </w:rPr>
      </w:pP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дифференцированность восприятия как основа мышления;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развито воображение;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хорошая ориентировка в пространстве и времени;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развито наглядно-образное мышление (умение выделять существенное в явлениях окружающей действительности, а также умение сравнивать их, видеть сходное и отличное);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развита тонкая моторика рук (владение карандашом, ручкой, ножницами, навыки рисования);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хорошая память;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развита регулирующая функция речи (выполняет словесные инструкции);</w:t>
      </w:r>
    </w:p>
    <w:p w:rsidR="00B10B4A" w:rsidRPr="006D44B1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интеллектуальная активность (умение превратить учебную задачу в самостоятельную цель деятельности);</w:t>
      </w:r>
    </w:p>
    <w:p w:rsidR="00B10B4A" w:rsidRDefault="00B10B4A" w:rsidP="00B10B4A">
      <w:pPr>
        <w:numPr>
          <w:ilvl w:val="0"/>
          <w:numId w:val="4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предпосылки абстрактно-логического мышления (способность понимать символы, формулировать вопросы, самостоятельно рассуждать, находить причины явлений и делать простые выводы).</w:t>
      </w:r>
    </w:p>
    <w:p w:rsidR="00B10B4A" w:rsidRPr="006D44B1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numPr>
          <w:ilvl w:val="0"/>
          <w:numId w:val="2"/>
        </w:numPr>
        <w:spacing w:after="0" w:line="240" w:lineRule="auto"/>
        <w:rPr>
          <w:color w:val="0000FF"/>
          <w:sz w:val="28"/>
          <w:szCs w:val="28"/>
          <w:highlight w:val="magenta"/>
          <w:u w:val="single"/>
        </w:rPr>
      </w:pPr>
      <w:r w:rsidRPr="006D44B1">
        <w:rPr>
          <w:color w:val="0000FF"/>
          <w:sz w:val="28"/>
          <w:szCs w:val="28"/>
          <w:highlight w:val="magenta"/>
          <w:u w:val="single"/>
        </w:rPr>
        <w:t>Мотивационная готовность:</w:t>
      </w:r>
    </w:p>
    <w:p w:rsidR="00B10B4A" w:rsidRPr="006D44B1" w:rsidRDefault="00B10B4A" w:rsidP="00B10B4A">
      <w:pPr>
        <w:ind w:left="540"/>
        <w:rPr>
          <w:color w:val="0000FF"/>
          <w:sz w:val="28"/>
          <w:szCs w:val="28"/>
          <w:highlight w:val="magenta"/>
          <w:u w:val="single"/>
        </w:rPr>
      </w:pPr>
    </w:p>
    <w:p w:rsidR="00B10B4A" w:rsidRPr="006D44B1" w:rsidRDefault="00B10B4A" w:rsidP="00B10B4A">
      <w:pPr>
        <w:numPr>
          <w:ilvl w:val="0"/>
          <w:numId w:val="5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выраженность познавательных интересов;</w:t>
      </w:r>
    </w:p>
    <w:p w:rsidR="00B10B4A" w:rsidRPr="006D44B1" w:rsidRDefault="00B10B4A" w:rsidP="00B10B4A">
      <w:pPr>
        <w:numPr>
          <w:ilvl w:val="0"/>
          <w:numId w:val="5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lastRenderedPageBreak/>
        <w:t>стремление освоить роль школьника (хочет ходить в школу, иметь портфель и т.д.)</w:t>
      </w:r>
    </w:p>
    <w:p w:rsidR="00B10B4A" w:rsidRDefault="00B10B4A" w:rsidP="00B10B4A">
      <w:pPr>
        <w:numPr>
          <w:ilvl w:val="0"/>
          <w:numId w:val="5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принятие системы требований, предъявляемой школой и учителем.</w:t>
      </w:r>
    </w:p>
    <w:p w:rsidR="00B10B4A" w:rsidRPr="006D44B1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numPr>
          <w:ilvl w:val="0"/>
          <w:numId w:val="2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  <w:highlight w:val="magenta"/>
          <w:u w:val="single"/>
        </w:rPr>
        <w:t>Эмоционально-волевая готовность</w:t>
      </w:r>
      <w:r w:rsidRPr="006D44B1">
        <w:rPr>
          <w:color w:val="0000FF"/>
          <w:sz w:val="28"/>
          <w:szCs w:val="28"/>
        </w:rPr>
        <w:t>:</w:t>
      </w:r>
    </w:p>
    <w:p w:rsidR="00B10B4A" w:rsidRPr="006D44B1" w:rsidRDefault="00B10B4A" w:rsidP="00B10B4A">
      <w:pPr>
        <w:ind w:left="540"/>
        <w:rPr>
          <w:color w:val="0000FF"/>
          <w:sz w:val="28"/>
          <w:szCs w:val="28"/>
        </w:rPr>
      </w:pPr>
    </w:p>
    <w:p w:rsidR="00B10B4A" w:rsidRPr="006D44B1" w:rsidRDefault="00B10B4A" w:rsidP="00B10B4A">
      <w:pPr>
        <w:numPr>
          <w:ilvl w:val="0"/>
          <w:numId w:val="6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управлять своим поведением (на уроке, во время перемены);</w:t>
      </w:r>
    </w:p>
    <w:p w:rsidR="00B10B4A" w:rsidRPr="006D44B1" w:rsidRDefault="00B10B4A" w:rsidP="00B10B4A">
      <w:pPr>
        <w:numPr>
          <w:ilvl w:val="0"/>
          <w:numId w:val="6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сохранение работоспособности в течение одного урока и в течение учебного дня;</w:t>
      </w:r>
    </w:p>
    <w:p w:rsidR="00B10B4A" w:rsidRPr="006D44B1" w:rsidRDefault="00B10B4A" w:rsidP="00B10B4A">
      <w:pPr>
        <w:numPr>
          <w:ilvl w:val="0"/>
          <w:numId w:val="6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эмоциональная устойчивость (регуляция эмоций);</w:t>
      </w:r>
    </w:p>
    <w:p w:rsidR="00B10B4A" w:rsidRPr="006D44B1" w:rsidRDefault="00B10B4A" w:rsidP="00B10B4A">
      <w:pPr>
        <w:numPr>
          <w:ilvl w:val="0"/>
          <w:numId w:val="6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произвольная регуляция внимания (концентрация, устойчивость, переключение внимания);</w:t>
      </w:r>
    </w:p>
    <w:p w:rsidR="00B10B4A" w:rsidRPr="006D44B1" w:rsidRDefault="00B10B4A" w:rsidP="00B10B4A">
      <w:pPr>
        <w:numPr>
          <w:ilvl w:val="0"/>
          <w:numId w:val="6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задерживать свои импульсы (например, не перебивать других в разговоре);</w:t>
      </w:r>
    </w:p>
    <w:p w:rsidR="00B10B4A" w:rsidRDefault="00B10B4A" w:rsidP="00B10B4A">
      <w:pPr>
        <w:numPr>
          <w:ilvl w:val="0"/>
          <w:numId w:val="6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продлить действие, приложив к этому волевое усилие.</w:t>
      </w:r>
    </w:p>
    <w:p w:rsidR="00B10B4A" w:rsidRPr="006D44B1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numPr>
          <w:ilvl w:val="0"/>
          <w:numId w:val="2"/>
        </w:numPr>
        <w:spacing w:after="0" w:line="240" w:lineRule="auto"/>
        <w:rPr>
          <w:color w:val="0000FF"/>
          <w:sz w:val="28"/>
          <w:szCs w:val="28"/>
          <w:highlight w:val="magenta"/>
          <w:u w:val="single"/>
        </w:rPr>
      </w:pPr>
      <w:r w:rsidRPr="006D44B1">
        <w:rPr>
          <w:color w:val="0000FF"/>
          <w:sz w:val="28"/>
          <w:szCs w:val="28"/>
          <w:highlight w:val="magenta"/>
          <w:u w:val="single"/>
        </w:rPr>
        <w:t>Коммуникативная готовность:</w:t>
      </w:r>
    </w:p>
    <w:p w:rsidR="00B10B4A" w:rsidRPr="006D44B1" w:rsidRDefault="00B10B4A" w:rsidP="00B10B4A">
      <w:pPr>
        <w:ind w:left="540"/>
        <w:rPr>
          <w:color w:val="0000FF"/>
          <w:sz w:val="28"/>
          <w:szCs w:val="28"/>
          <w:highlight w:val="magenta"/>
          <w:u w:val="single"/>
        </w:rPr>
      </w:pP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желание общаться со взрослыми и детьми;</w:t>
      </w: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установить контакт с учителем;</w:t>
      </w: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сохранение чувства дистанции;</w:t>
      </w: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способность к личностному контакту со взрослым (в противовес ситуативному);</w:t>
      </w: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устанавливать контакт со сверстниками;</w:t>
      </w: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войти в детский коллектив и  найти свое место в нем;</w:t>
      </w:r>
    </w:p>
    <w:p w:rsidR="00B10B4A" w:rsidRPr="006D44B1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>умение выполнять совместную работу;</w:t>
      </w:r>
    </w:p>
    <w:p w:rsidR="00B10B4A" w:rsidRDefault="00B10B4A" w:rsidP="00B10B4A">
      <w:pPr>
        <w:numPr>
          <w:ilvl w:val="0"/>
          <w:numId w:val="7"/>
        </w:numPr>
        <w:spacing w:after="0" w:line="240" w:lineRule="auto"/>
        <w:rPr>
          <w:color w:val="0000FF"/>
          <w:sz w:val="28"/>
          <w:szCs w:val="28"/>
        </w:rPr>
      </w:pPr>
      <w:r w:rsidRPr="006D44B1">
        <w:rPr>
          <w:color w:val="0000FF"/>
          <w:sz w:val="28"/>
          <w:szCs w:val="28"/>
        </w:rPr>
        <w:t xml:space="preserve">умение поддерживать равноправные взаимоотношения со сверстниками. </w:t>
      </w:r>
    </w:p>
    <w:p w:rsidR="00B10B4A" w:rsidRPr="006D44B1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Уважаемые родители, будьте внимательны к своим детям, проживайте  жизнь вместе с дорогими для вас детьми.</w:t>
      </w: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Удачи и успехов!</w:t>
      </w: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</w:p>
    <w:p w:rsidR="00B10B4A" w:rsidRPr="00893973" w:rsidRDefault="00B10B4A" w:rsidP="00B10B4A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</w:rPr>
      </w:pPr>
      <w:r w:rsidRPr="00893973">
        <w:rPr>
          <w:rFonts w:ascii="Times New Roman" w:hAnsi="Times New Roman"/>
          <w:b/>
          <w:color w:val="333399"/>
          <w:sz w:val="32"/>
          <w:szCs w:val="32"/>
        </w:rPr>
        <w:t>Когда начинать готовить ребенка к школе?</w:t>
      </w:r>
    </w:p>
    <w:p w:rsidR="00B10B4A" w:rsidRPr="00893973" w:rsidRDefault="00B10B4A" w:rsidP="00B10B4A">
      <w:pPr>
        <w:spacing w:after="0" w:line="240" w:lineRule="auto"/>
        <w:jc w:val="center"/>
        <w:rPr>
          <w:rFonts w:ascii="Times New Roman" w:hAnsi="Times New Roman"/>
          <w:b/>
          <w:i/>
          <w:color w:val="333399"/>
          <w:sz w:val="28"/>
          <w:szCs w:val="28"/>
        </w:rPr>
      </w:pPr>
      <w:r w:rsidRPr="00893973">
        <w:rPr>
          <w:rFonts w:ascii="Times New Roman" w:hAnsi="Times New Roman"/>
          <w:b/>
          <w:i/>
          <w:color w:val="333399"/>
          <w:sz w:val="28"/>
          <w:szCs w:val="28"/>
        </w:rPr>
        <w:t>Как лучше это делать? Чему и как учить?</w:t>
      </w:r>
    </w:p>
    <w:p w:rsidR="00B10B4A" w:rsidRPr="00893973" w:rsidRDefault="00B10B4A" w:rsidP="00B10B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 поможет ему быть успешным в школе.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 У многих взрослых бытует мнение: будто мы готовим детей к жизни. </w:t>
      </w:r>
    </w:p>
    <w:p w:rsidR="00B10B4A" w:rsidRPr="006862BD" w:rsidRDefault="00B10B4A" w:rsidP="00B10B4A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 w:rsidRPr="006862BD">
        <w:rPr>
          <w:rFonts w:ascii="Times New Roman" w:hAnsi="Times New Roman"/>
          <w:b/>
          <w:i/>
          <w:color w:val="FF00FF"/>
          <w:sz w:val="28"/>
          <w:szCs w:val="28"/>
        </w:rPr>
        <w:t>Нет, не готовим! Они уже живут!</w:t>
      </w:r>
    </w:p>
    <w:p w:rsidR="00B10B4A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B4A" w:rsidRPr="006862BD" w:rsidRDefault="00B10B4A" w:rsidP="00B10B4A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 w:rsidRPr="006862BD">
        <w:rPr>
          <w:rFonts w:ascii="Times New Roman" w:hAnsi="Times New Roman"/>
          <w:b/>
          <w:i/>
          <w:color w:val="FF00FF"/>
          <w:sz w:val="28"/>
          <w:szCs w:val="28"/>
        </w:rPr>
        <w:t>Первый класс не должен лишить ребёнка радости и многообразия жизни.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i/>
          <w:color w:val="FF00FF"/>
          <w:sz w:val="28"/>
          <w:szCs w:val="28"/>
        </w:rPr>
      </w:pPr>
    </w:p>
    <w:p w:rsidR="00B10B4A" w:rsidRPr="00893973" w:rsidRDefault="00B10B4A" w:rsidP="00B10B4A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</w:rPr>
      </w:pPr>
      <w:r w:rsidRPr="00893973">
        <w:rPr>
          <w:rFonts w:ascii="Times New Roman" w:hAnsi="Times New Roman"/>
          <w:b/>
          <w:color w:val="333399"/>
          <w:sz w:val="36"/>
          <w:szCs w:val="36"/>
        </w:rPr>
        <w:t>Что важно сделать перед школой?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1. Развивать мелкую моторику руки ребёнка.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2. Сформировать интерес к книге.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3. Приучить соблюдать режим дня.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4. Сформировать навыки самообслуживания, самостоятельности.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B4A" w:rsidRPr="006862BD" w:rsidRDefault="00B10B4A" w:rsidP="00B10B4A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Помните!</w:t>
      </w:r>
    </w:p>
    <w:p w:rsidR="00B10B4A" w:rsidRPr="00893973" w:rsidRDefault="00B10B4A" w:rsidP="00B10B4A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Характер формируется до 3-х лет.</w:t>
      </w:r>
    </w:p>
    <w:p w:rsidR="00B10B4A" w:rsidRPr="00C603CF" w:rsidRDefault="00B10B4A" w:rsidP="00B10B4A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До 7 лет идёт интенсивное интеллектуальное развитие ребёнка.</w:t>
      </w:r>
    </w:p>
    <w:p w:rsidR="00B10B4A" w:rsidRPr="005178CA" w:rsidRDefault="00B10B4A" w:rsidP="00B10B4A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B4A" w:rsidRPr="00893973" w:rsidRDefault="00B10B4A" w:rsidP="00B10B4A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B4A" w:rsidRPr="00893973" w:rsidRDefault="00B10B4A" w:rsidP="00B10B4A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  <w:u w:val="single"/>
        </w:rPr>
      </w:pPr>
      <w:r w:rsidRPr="00893973">
        <w:rPr>
          <w:rFonts w:ascii="Times New Roman" w:hAnsi="Times New Roman"/>
          <w:b/>
          <w:color w:val="333399"/>
          <w:sz w:val="32"/>
          <w:szCs w:val="32"/>
          <w:u w:val="single"/>
        </w:rPr>
        <w:t>Как родители могут помочь ребенку избежать некоторых трудностей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10B4A" w:rsidRPr="006862BD" w:rsidRDefault="00B10B4A" w:rsidP="00B10B4A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3366FF"/>
          <w:sz w:val="28"/>
          <w:szCs w:val="28"/>
        </w:rPr>
        <w:t>1. Организуйте распорядок дня: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стабильный режим дня;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сбалансированное питание;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полноценный сон; </w:t>
      </w:r>
    </w:p>
    <w:p w:rsidR="00B10B4A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прогулки на воздухе.</w:t>
      </w:r>
    </w:p>
    <w:p w:rsidR="00B10B4A" w:rsidRPr="00893973" w:rsidRDefault="00B10B4A" w:rsidP="00B10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B4A" w:rsidRPr="005178CA" w:rsidRDefault="00B10B4A" w:rsidP="00B10B4A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3366FF"/>
          <w:sz w:val="28"/>
          <w:szCs w:val="28"/>
        </w:rPr>
        <w:t xml:space="preserve"> 2. Развивайте самостоятельность у детей</w:t>
      </w:r>
    </w:p>
    <w:p w:rsidR="00B10B4A" w:rsidRPr="00C603CF" w:rsidRDefault="00B10B4A" w:rsidP="00B10B4A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 w:rsidRPr="00C603CF">
        <w:rPr>
          <w:rFonts w:ascii="Times New Roman" w:hAnsi="Times New Roman"/>
          <w:b/>
          <w:color w:val="FF00FF"/>
          <w:sz w:val="28"/>
          <w:szCs w:val="28"/>
        </w:rPr>
        <w:t xml:space="preserve">Проверьте, как эти </w:t>
      </w:r>
      <w:r>
        <w:rPr>
          <w:rFonts w:ascii="Times New Roman" w:hAnsi="Times New Roman"/>
          <w:b/>
          <w:color w:val="FF00FF"/>
          <w:sz w:val="28"/>
          <w:szCs w:val="28"/>
        </w:rPr>
        <w:t>навыки развиты у вашего ребёнка</w:t>
      </w:r>
      <w:r w:rsidRPr="00C603CF">
        <w:rPr>
          <w:rFonts w:ascii="Times New Roman" w:hAnsi="Times New Roman"/>
          <w:b/>
          <w:color w:val="FF00FF"/>
          <w:sz w:val="28"/>
          <w:szCs w:val="28"/>
        </w:rPr>
        <w:t>!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lastRenderedPageBreak/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Выполняет утреннюю гимнастику.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Может отказаться от вредных, нежелательных продуктов (жевательная резинка и др.)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Умеет проводить элементарную гигиеническую обработку продуктов (помыть яблоко, апельсин).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Умеет самостоятельно одеваться, быть опрятным.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Умеет содержать свои игрушки и вещи в порядке.</w:t>
      </w:r>
    </w:p>
    <w:p w:rsidR="00B10B4A" w:rsidRPr="00893973" w:rsidRDefault="00B10B4A" w:rsidP="00B10B4A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>Умеет самостоятельно занять себя интересным делом.</w:t>
      </w:r>
    </w:p>
    <w:p w:rsidR="00B10B4A" w:rsidRPr="00893973" w:rsidRDefault="00B10B4A" w:rsidP="00B10B4A">
      <w:pPr>
        <w:ind w:left="360"/>
        <w:rPr>
          <w:rFonts w:ascii="Times New Roman" w:hAnsi="Times New Roman"/>
          <w:color w:val="FF00FF"/>
          <w:sz w:val="28"/>
          <w:szCs w:val="28"/>
        </w:rPr>
      </w:pPr>
      <w:r w:rsidRPr="00893973">
        <w:rPr>
          <w:rFonts w:ascii="Times New Roman" w:hAnsi="Times New Roman"/>
          <w:color w:val="000000"/>
          <w:sz w:val="28"/>
          <w:szCs w:val="28"/>
        </w:rPr>
        <w:t>8. Умеет отдыхать, восстанавливать потраченную энергию.</w:t>
      </w:r>
    </w:p>
    <w:p w:rsidR="00B10B4A" w:rsidRPr="005178CA" w:rsidRDefault="00B10B4A" w:rsidP="00B10B4A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 w:rsidRPr="00C603CF">
        <w:rPr>
          <w:rFonts w:ascii="Times New Roman" w:hAnsi="Times New Roman"/>
          <w:b/>
          <w:color w:val="FF00FF"/>
          <w:sz w:val="28"/>
          <w:szCs w:val="28"/>
        </w:rPr>
        <w:t>Через самостоятельность к организованности!</w:t>
      </w:r>
    </w:p>
    <w:p w:rsidR="00B10B4A" w:rsidRPr="005178CA" w:rsidRDefault="00B10B4A" w:rsidP="00B10B4A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</w:p>
    <w:p w:rsidR="00B10B4A" w:rsidRPr="006862BD" w:rsidRDefault="00B10B4A" w:rsidP="00B10B4A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3366FF"/>
          <w:sz w:val="28"/>
          <w:szCs w:val="28"/>
        </w:rPr>
        <w:t>3.  Формируйте у ребенка умения общаться: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B10B4A" w:rsidRPr="006862BD" w:rsidRDefault="00B10B4A" w:rsidP="00B10B4A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3366FF"/>
          <w:sz w:val="28"/>
          <w:szCs w:val="28"/>
        </w:rPr>
        <w:t>4. Уделите особое внимание развитию произвольности:</w:t>
      </w:r>
    </w:p>
    <w:p w:rsidR="00B10B4A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учите ребенка управлять своими желаниями, эмоциями, поступками. Он должен уметь подчиняться правилам поведения,</w:t>
      </w:r>
      <w:r>
        <w:rPr>
          <w:rFonts w:ascii="Times New Roman" w:hAnsi="Times New Roman"/>
          <w:sz w:val="28"/>
          <w:szCs w:val="28"/>
        </w:rPr>
        <w:t xml:space="preserve"> выполнять действия по образцу.</w:t>
      </w:r>
    </w:p>
    <w:p w:rsidR="00B10B4A" w:rsidRPr="006862BD" w:rsidRDefault="00B10B4A" w:rsidP="00B10B4A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3366FF"/>
          <w:sz w:val="28"/>
          <w:szCs w:val="28"/>
        </w:rPr>
        <w:t>5. Ежедневно занимайтесь интеллектуальным развитием ребенка: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выучите названия времен года. Тренируйте умения определять время года на улице и картинках;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развивайте связную речь детей. Учите пересказывать сказки, содержания мультфильмов, детских кинофильмов;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составляйте рассказы по картинкам; следите за правильным произношением и дикцией детей. Проговаривайте скороговорки;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знакомьте ребенка с буквами и их печатным изображением, а так же звуком, обозначающим конкретную букву;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lastRenderedPageBreak/>
        <w:t xml:space="preserve">       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B10B4A" w:rsidRPr="005178CA" w:rsidRDefault="00B10B4A" w:rsidP="00B10B4A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 w:rsidRPr="006862BD">
        <w:rPr>
          <w:rFonts w:ascii="Times New Roman" w:hAnsi="Times New Roman"/>
          <w:b/>
          <w:color w:val="FF00FF"/>
          <w:sz w:val="28"/>
          <w:szCs w:val="28"/>
        </w:rPr>
        <w:t xml:space="preserve"> </w:t>
      </w:r>
      <w:r w:rsidRPr="00C603CF">
        <w:rPr>
          <w:rFonts w:ascii="Times New Roman" w:hAnsi="Times New Roman"/>
          <w:b/>
          <w:color w:val="3366FF"/>
          <w:sz w:val="28"/>
          <w:szCs w:val="28"/>
        </w:rPr>
        <w:t>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B10B4A" w:rsidRPr="006862BD" w:rsidRDefault="00B10B4A" w:rsidP="00B10B4A">
      <w:pPr>
        <w:spacing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6</w:t>
      </w:r>
      <w:r w:rsidRPr="006862BD">
        <w:rPr>
          <w:rFonts w:ascii="Times New Roman" w:hAnsi="Times New Roman"/>
          <w:b/>
          <w:color w:val="3366FF"/>
          <w:sz w:val="28"/>
          <w:szCs w:val="28"/>
        </w:rPr>
        <w:t>.  Тренируйте руку ребенка: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B10B4A" w:rsidRPr="00893973" w:rsidRDefault="00B10B4A" w:rsidP="00B10B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73">
        <w:rPr>
          <w:rFonts w:ascii="Times New Roman" w:hAnsi="Times New Roman"/>
          <w:sz w:val="28"/>
          <w:szCs w:val="28"/>
        </w:rPr>
        <w:t xml:space="preserve">        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B10B4A" w:rsidRPr="00C603CF" w:rsidRDefault="00B10B4A" w:rsidP="00B10B4A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8A456D"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</w:t>
      </w:r>
      <w:r w:rsidRPr="00C603CF">
        <w:rPr>
          <w:rFonts w:ascii="Times New Roman" w:hAnsi="Times New Roman"/>
          <w:b/>
          <w:color w:val="FF00FF"/>
          <w:sz w:val="28"/>
          <w:szCs w:val="28"/>
          <w:u w:val="single"/>
        </w:rPr>
        <w:t>!</w:t>
      </w:r>
      <w:r w:rsidRPr="00C603C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C603CF">
        <w:rPr>
          <w:rFonts w:ascii="Times New Roman" w:hAnsi="Times New Roman"/>
          <w:b/>
          <w:color w:val="3366FF"/>
          <w:sz w:val="28"/>
          <w:szCs w:val="28"/>
        </w:rPr>
        <w:t>При выполнении графических заданий  важны не быстрота, не количество сделанного, а точность выполнения - даже самых простых упражнений.</w:t>
      </w:r>
    </w:p>
    <w:p w:rsidR="00B10B4A" w:rsidRDefault="00B10B4A" w:rsidP="00B10B4A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B10B4A" w:rsidRPr="005178CA" w:rsidRDefault="00B10B4A" w:rsidP="00B10B4A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 w:rsidRPr="006862BD">
        <w:rPr>
          <w:rFonts w:ascii="Times New Roman" w:hAnsi="Times New Roman"/>
          <w:b/>
          <w:color w:val="FF00FF"/>
          <w:sz w:val="28"/>
          <w:szCs w:val="28"/>
        </w:rPr>
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B10B4A" w:rsidRPr="005178CA" w:rsidRDefault="00B10B4A" w:rsidP="00B10B4A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B10B4A" w:rsidRPr="006862BD" w:rsidRDefault="00B10B4A" w:rsidP="00B10B4A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 w:rsidRPr="006862BD">
        <w:rPr>
          <w:rFonts w:ascii="Times New Roman" w:hAnsi="Times New Roman"/>
          <w:b/>
          <w:color w:val="3366FF"/>
          <w:sz w:val="28"/>
          <w:szCs w:val="28"/>
        </w:rPr>
        <w:t>На этапе подготовки: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893973">
        <w:rPr>
          <w:rFonts w:ascii="Times New Roman" w:hAnsi="Times New Roman"/>
          <w:sz w:val="28"/>
          <w:szCs w:val="28"/>
        </w:rPr>
        <w:t>избегайте чрезмерных требований к ребенку;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</w:t>
      </w:r>
      <w:r w:rsidRPr="00893973">
        <w:rPr>
          <w:rFonts w:ascii="Times New Roman" w:hAnsi="Times New Roman"/>
          <w:sz w:val="28"/>
          <w:szCs w:val="28"/>
        </w:rPr>
        <w:t xml:space="preserve"> предоставляйте право на ошибку;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893973">
        <w:rPr>
          <w:rFonts w:ascii="Times New Roman" w:hAnsi="Times New Roman"/>
          <w:sz w:val="28"/>
          <w:szCs w:val="28"/>
        </w:rPr>
        <w:t>не думайте за ребёнка;</w:t>
      </w:r>
    </w:p>
    <w:p w:rsidR="00B10B4A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</w:t>
      </w:r>
      <w:r w:rsidRPr="00893973">
        <w:rPr>
          <w:rFonts w:ascii="Times New Roman" w:hAnsi="Times New Roman"/>
          <w:sz w:val="28"/>
          <w:szCs w:val="28"/>
        </w:rPr>
        <w:t xml:space="preserve"> не перегружайте ребёнка;</w:t>
      </w:r>
    </w:p>
    <w:p w:rsidR="00B10B4A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не запрещайте игру;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больше рисуйте, лепите,творите;</w:t>
      </w:r>
    </w:p>
    <w:p w:rsidR="00B10B4A" w:rsidRPr="00893973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-</w:t>
      </w:r>
      <w:r w:rsidRPr="00893973">
        <w:rPr>
          <w:rFonts w:ascii="Times New Roman" w:hAnsi="Times New Roman"/>
          <w:sz w:val="28"/>
          <w:szCs w:val="28"/>
        </w:rPr>
        <w:t xml:space="preserve"> не   пропустите   первые   трудности и обратитесь к узким специалистам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93973">
        <w:rPr>
          <w:rFonts w:ascii="Times New Roman" w:hAnsi="Times New Roman"/>
          <w:sz w:val="28"/>
          <w:szCs w:val="28"/>
        </w:rPr>
        <w:t>(логопед, психолог, физиолог, дефектолог, педиатр);</w:t>
      </w:r>
    </w:p>
    <w:p w:rsidR="00B10B4A" w:rsidRPr="00B10B4A" w:rsidRDefault="00B10B4A" w:rsidP="00B10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</w:t>
      </w:r>
      <w:r w:rsidRPr="00893973">
        <w:rPr>
          <w:rFonts w:ascii="Times New Roman" w:hAnsi="Times New Roman"/>
          <w:sz w:val="28"/>
          <w:szCs w:val="28"/>
        </w:rPr>
        <w:t xml:space="preserve"> устраивайте ребенку маленькие праздник</w:t>
      </w:r>
      <w:r>
        <w:rPr>
          <w:rFonts w:ascii="Times New Roman" w:hAnsi="Times New Roman"/>
          <w:sz w:val="28"/>
          <w:szCs w:val="28"/>
        </w:rPr>
        <w:t>и.</w:t>
      </w:r>
    </w:p>
    <w:p w:rsidR="00B10B4A" w:rsidRDefault="00B10B4A" w:rsidP="00B10B4A">
      <w:pPr>
        <w:tabs>
          <w:tab w:val="left" w:pos="3024"/>
        </w:tabs>
        <w:ind w:left="72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  <w:t>Родители!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4. Составьте вместе с первоклассником распорядок дня, следите за его соблюдением.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</w:rPr>
        <w:t>Готов ли ваш ребенок стать первоклассником?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b/>
          <w:bCs/>
          <w:i/>
          <w:iCs/>
          <w:color w:val="660066"/>
          <w:sz w:val="24"/>
          <w:szCs w:val="24"/>
          <w:u w:val="single"/>
        </w:rPr>
        <w:t>Середина мая.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Если вашему ребенку седьмой год, значит, настало время подумать о школе. И скорее всего у вас на примете уже есть несколько школ, в которые можно было бы отдать малыша. Но временами охватывают сомнения: а справится ли он с новыми физическими и психологическими нагрузками?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Существует несколько способов определения, готов ли ребенок идти в первый класс.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Первый и самый простой - это ваши собственные наблюдения.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 xml:space="preserve">Вы заметили, что ребенок может без особого труда подолгу (не менее 20 минут) выполнять кропотливую работу, требующую сосредоточения внимания, - рисует, лепит, собирает конструктор и т.п. Начатое дело стремится довести до конца. Часто задает вопросы взрослым об окружающем непонятном ему мире. С удовольствием фантазирует и рассказывает различные истории. Легко и быстро запоминает стихи из 4-8 строк, пересказывает сказки и рассказы, которые вы когда-то читали. У малыша есть друзья, с которыми ему нравится играть, он свободно общается со взрослыми. На вопрос: </w:t>
      </w: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lastRenderedPageBreak/>
        <w:t>`Хочешь пойти в школу?` - ребенок отвечает: `Хочу, там много нового и интересного, а я научусь писать, читать и т.п.`.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Если вы узнали по этому описанию своего малыша, значит, у вашего ребенка не возникнет лишних проблем с обучением в школе.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Второй способ определить готовность ребенка к школе.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Беседа с педагогами и психологами, работающими в детском саду, поможет вам узнать об особенностях вашего ребенка, которые проявляются только в общении и взаимодействии со сверстниками и педагогами.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Важно получить следующую информацию: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Как ребенок работает на занятиях? Часто ли отвлекается? Точно ли понимает и выполняет задания воспитателя? Замечает и исправляет собственные ошибки? Проявляет активность и самостоятельность или нет? Уверенно и без излишней робости отвечает на вопросы перед группой сверстников? Часто ли, выполняя задания, обращается за помощью? Быстро утомляется или может работать долго? Хорошо ли развита мелкая моторика пальцев рук?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Как ребенок общается со сверстниками? Имеет ли постоянных друзей? Часто ли ссорится и конфликтует? Участвует ли в совместных играх? Умеет ли договариваться с другими детьми? Может ли адекватно исполнять различные роли в играх?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Как ребенок взаимодействует с педагогом? Проявляет ли инициативу в общении или ждет, пока к нему обратятся? При оказании помощи включается в работу или замыкается в себе? Безоговорочно выполняет требования и просьбы взрослых или высказывает собственное мнение? При выполнении задания общается со взрослыми по теме задания или переводит разговор на другие темы? Проявляет ли желание и интерес к познанию чего-то нового?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Если, отвечая на эти вопросы, воспитатели и педагоги дают вашему ребенку положительную характеристику, то можно не сомневаться в психологической готовности малыша к школе. В обратном случае тоже не стоит огорчаться - вам сможет помочь опытный педагог-психолог, который проведет подробную профессиональную диагностику психологической готовности ребенка к школе и даст необходимые рекомендации для родителей и педагогов. Времени еще достаточно, а такие специалисты работают почти в каждом детском саду и школе.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Упражнение на развитие произвольного внимания.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Ребенку дают лист бумаги, цветные карандаши и просят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раз. "Будь внимательным, заштрихуй красным карандашом третий, седьмой и девятый треугольники" Если ребенок переспрашивает, ответить - пусть делает так, как понял. Если ребенок справился с первым заданием, можно продолжить работу, постепенно усложняя задания.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Упражнение на развитие наблюдательности.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Предложите ребенку игру: "Внимательно осмотри комнату и найди предметы, в которых есть круг, окружность". Ребенок называет предметы - часы, основание карандаша, выключатель, ваза, столик: Можно провести эту игру в соревновательной форме для группы детей, придумать аналогичные задания.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Игра на развитие памяти.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lastRenderedPageBreak/>
        <w:t>В эту игру можно играть с ребенком , например, во время длительных поездок. Взрослый начинает эту игру и говорит: "Я положил в мешок яблоки". Следующий игрок повторяет сказанное и добавляет что-нибудь еще: "Я положил в мешок яблоки и бананы". Третий игрок повторяет всю фразу и добавляет что-нибудь от себя. Можно просто добавлять по одному слову, а можно подбирать слова по алфавиту.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Игра для тренировки мышления и сообразительности "Как это можно использовать?"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Предложите ребенку игру - найти как можно больше вариантов использования какого либо предмета. Например, Вы называете слово "карандаш", а ребенок придумывает, как его можно использовать - писать, рисовать, использовать как палочку, указку, градусник для куклы, удочку и т.д.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Тест "Нелепицы" - для оценки образно - логического мышления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Покажите ребенку картинку, на которой изображены разные нелепицы и попросите его внимательно рассмотреть картинку и сказать, что нарисовано неправильно. Попросите малыша объяснить, что именно неверно в этих нелепых ситуациях. На все задание отводится 2 минуты. Хорошо, если ребенок за это время заметит более 8 нелепиц.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Тест для будущих первоклассников: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назови свою фамилию, имя, отчество;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сколько тебе лет? А сколько будет через год? А через два?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как зовут твоих родителей?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утром ты завтракаешь, а днем...?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сравни самолет и птицу. Что у них общего, чем отличаются?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футбол, гимнастика, теннис, плавание - это...?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что нужно сделать, чтобы вода в чайнике закипела?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нож, что это? Велосипед, что это? Килограмм, что это?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сравни квадрат и прямоугольник. Что у них общего, чем отличаются? Какие еще геометрические фигуры ты знаешь?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в какой стране ты живешь? Какой твой адрес?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береза, дуб, осина - это...?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каких домашних, диких животных ты знаешь? Почему их так называют?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у коровы - теленок, у собаки - ..., у лошади - ...?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почему раньше, чем пройдет поезд, опускается шлагбаум?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огурец, помидор, морковь, свекла - это ...?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Посмотрите, с какой группой вопросов ребенку удалось справиться менее успешно, и уделите этой стороне словарного мышления особое внимание.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lastRenderedPageBreak/>
        <w:t>Одной из наиболее доступных и распространенных методик тестирования готовности ребенка к обучению в школе является тест Керна-Йирасека.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Он состоит из трех заданий: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нарисовать фигуру человека;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скопировать небольшую фразу;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- скопировать 10 точек, расположенных одна под другой на равном расстоянии по вертикали и горизонтали.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Подготовьте чистый лист бумаги, карандаш, две карточки с заданиями. На одной из них черным фломастером (не очень толстым) нужно написать фразу "Он ел суп", вертикальный размер букв - 1 см, а заглавной - 1,5 см. На второй карточке нужно изобразить 10 точек, расстояние между точками по вертикали и горизонтали - 1 см, диаметр точек - 2 мм. При выполнении первого задания говорите ребенку: "Нарисуй здесь (на чистом листе) какого-нибудь мужчину, дядю как умеешь". Дети часто задают много дополнительных вопросов, на них лучше ответить: "Рисуй как умеешь". Можно подбодрить ребенка, если он не уверен.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После того как ребенок закончит рисовать, нужно перевернуть лист и дать следующее задание: "На этой карточке что-то написано, ты еще не умеешь писать письменными буквами, поэтому постарайся срисовать как можно точнее в верхней части листа" (карточку с заданием нужно положить перед ребенком). Затем предложите в нижней части листа нарисовать точки.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Каждое задание оценивается по пятибалльной шкале, причем 1 - лучшая оценка, а 5 - худшая.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Критерии оценки изображения человека: 1 балл ставится тогда, когда у фигуры есть голова, шея, туловище, руки и ноги, на голове - волосы, на лице - глаза, нос, рот, имеются признаки одежды, а 5 баллов - когда на рисунке "нечто" головоногое.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При оценке фразы 1 балл ставится, когда фраза скопирована достаточно точно, 2 балла -- предложение можно прочитать, 3 балла - можно прочитать хотя бы 4 буквы, 4 балла - с образцом сходны хотя бы две буквы, сохраняется видимость письма, 5 баллов - каракули.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При оценке срисовывания точек: 1 балл - достаточно точное воспроизведение образца, но возможно увеличение или уменьшение фигуры при соблюдении симметрии по вертикали и горизонтали; 2 балла - возможно незначительное нарушение симметрии, допустимо изображение кружков вместо точек; 3 балла - группа точек мало соответствует образцу, нарушена симметрия, возможно большее или меньшее количество точек; 4 балла - точки расположены кучно, но напоминают любую геометрическую фигуру; 5 баллов - каракули.</w:t>
      </w:r>
    </w:p>
    <w:p w:rsid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Оценки выполнения каждого задания суммируются. Готовый к школе ребенок получает, как правило, от 3 до 9 баллов. Как видите, диапазон достаточно широк и поэтому не волнуйтесь, если считаете, что не можете точно поставить оценку. Тест Керна-Йирасека дает представление об уровне общего развития ребенка, пространственном восприятии, способностях к копированию, а также о степени развития зрительно-моторной координации - все это необходимо при обучении ребенка в школе.</w:t>
      </w:r>
    </w:p>
    <w:p w:rsid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</w:p>
    <w:p w:rsid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lastRenderedPageBreak/>
        <w:t>Тест, с помощью которого можно определить, хочет ли малыш идти в школу и что его там привлекает: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1. Если бы было две школы - одна с уроками русского языка, математики, чтения, пения, рисования и физкультуры, а другая только с уроками пения, рисования и физкультуры, - в какой из них ты бы хотел учиться?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2. Если бы было две школы - одна с уроками и переменками, а другая только с переменками и никаких уроков, - в какой из них ты бы хотел учиться?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3. Если бы было две школы - в одной ставили бы за хорошие ответы пятерки и четверки, а в другой давали бы сладости и игрушки, - в какой из них ты бы хотел учиться?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4. Если бы было две школы - в одной можно вставать только с разрешения учительницы и поднимать руку, если ты хочешь что-то спросить, а в другой можно делать на уроке все что хочешь, - в какой из них ты бы хотел учиться?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5. Если бы в классе у вас заболела учительница и директор предложил бы ее заменить другой учительницей или мамой, кого бы ты выбрал?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6. Если бы было две школы - в одной задавали бы уроки на дом, а в другой нет, - в какой из них ты бы хотел учиться?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7. Если бы мама сказала: "Ты у меня еще совсем маленький, тебе трудно вставать, делать уроки. Останься в детском саду, а в школу пойдешь на будущий год", - согласился бы ты с таким предложением?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8. Если бы мама сказала: "Я договорилась с учительницей, что она будет ходить к нам домой и заниматься с тобой. Теперь тебе не придется ходить по утрам в школу", - согласился бы ты с таким предложением?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9. Если бы твой друг (подружка) спросил, что тебе больше всего нравится в школе, что бы ты ему ответил?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Проанализируйте ответы ребенка. За каждый правильный ответ дается 1 балл, за неправильный - 0 баллов. Если ребенок набрал 5 баллов и больше, можно смело сказать, что он внутренне готов к школе.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Хорошо бы понаблюдать за тем, как играет ваш ребенок с детьми, умеет ли играть "по правилам" не только со сверстниками, но и со взрослыми.</w:t>
      </w:r>
    </w:p>
    <w:p w:rsidR="00B10B4A" w:rsidRPr="00B10B4A" w:rsidRDefault="00B10B4A" w:rsidP="00B1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B10B4A">
        <w:rPr>
          <w:rFonts w:ascii="Times New Roman" w:eastAsia="Times New Roman" w:hAnsi="Times New Roman" w:cs="Times New Roman"/>
          <w:color w:val="660066"/>
          <w:sz w:val="24"/>
          <w:szCs w:val="24"/>
        </w:rPr>
        <w:t>Если результаты тестирования вас почему-либо смущают, обратитесь за помощью к специалистам. Может быть, в вашем детском саду есть психолог, который ответит на все ваши вопросы, развеет ваши сомнения.</w:t>
      </w: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B10B4A" w:rsidRDefault="00B10B4A" w:rsidP="00B10B4A">
      <w:pPr>
        <w:ind w:left="720"/>
        <w:rPr>
          <w:color w:val="0000FF"/>
          <w:sz w:val="28"/>
          <w:szCs w:val="28"/>
        </w:rPr>
      </w:pPr>
    </w:p>
    <w:p w:rsidR="00201EF2" w:rsidRPr="009D3E38" w:rsidRDefault="00201EF2" w:rsidP="009D3E38"/>
    <w:sectPr w:rsidR="00201EF2" w:rsidRPr="009D3E38" w:rsidSect="00B10B4A">
      <w:headerReference w:type="default" r:id="rId9"/>
      <w:pgSz w:w="11906" w:h="16838"/>
      <w:pgMar w:top="-557" w:right="780" w:bottom="1134" w:left="42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DD" w:rsidRDefault="006C24DD" w:rsidP="004646A1">
      <w:pPr>
        <w:spacing w:after="0" w:line="240" w:lineRule="auto"/>
      </w:pPr>
      <w:r>
        <w:separator/>
      </w:r>
    </w:p>
  </w:endnote>
  <w:endnote w:type="continuationSeparator" w:id="1">
    <w:p w:rsidR="006C24DD" w:rsidRDefault="006C24DD" w:rsidP="0046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DD" w:rsidRDefault="006C24DD" w:rsidP="004646A1">
      <w:pPr>
        <w:spacing w:after="0" w:line="240" w:lineRule="auto"/>
      </w:pPr>
      <w:r>
        <w:separator/>
      </w:r>
    </w:p>
  </w:footnote>
  <w:footnote w:type="continuationSeparator" w:id="1">
    <w:p w:rsidR="006C24DD" w:rsidRDefault="006C24DD" w:rsidP="0046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9E" w:rsidRDefault="00E5449E" w:rsidP="00E5449E">
    <w:pPr>
      <w:pStyle w:val="a4"/>
      <w:ind w:left="-567"/>
      <w:rPr>
        <w:sz w:val="32"/>
        <w:szCs w:val="32"/>
      </w:rPr>
    </w:pPr>
  </w:p>
  <w:p w:rsidR="00E5449E" w:rsidRPr="00E5449E" w:rsidRDefault="00B10B4A" w:rsidP="00B10B4A">
    <w:pPr>
      <w:pStyle w:val="a4"/>
      <w:tabs>
        <w:tab w:val="clear" w:pos="4677"/>
        <w:tab w:val="clear" w:pos="9355"/>
        <w:tab w:val="left" w:pos="1320"/>
      </w:tabs>
      <w:ind w:left="-567"/>
      <w:rPr>
        <w:sz w:val="32"/>
        <w:szCs w:val="32"/>
      </w:rPr>
    </w:pPr>
    <w:r>
      <w:rPr>
        <w:sz w:val="32"/>
        <w:szCs w:val="32"/>
      </w:rPr>
      <w:tab/>
    </w:r>
  </w:p>
  <w:p w:rsidR="00B10B4A" w:rsidRDefault="00B10B4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53E"/>
    <w:multiLevelType w:val="hybridMultilevel"/>
    <w:tmpl w:val="392E1B0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3805B1"/>
    <w:multiLevelType w:val="hybridMultilevel"/>
    <w:tmpl w:val="FB5C9A9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1160A7"/>
    <w:multiLevelType w:val="hybridMultilevel"/>
    <w:tmpl w:val="33BE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72533"/>
    <w:multiLevelType w:val="hybridMultilevel"/>
    <w:tmpl w:val="BEA8D0C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923F15"/>
    <w:multiLevelType w:val="hybridMultilevel"/>
    <w:tmpl w:val="595EFAD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A9D05DE"/>
    <w:multiLevelType w:val="hybridMultilevel"/>
    <w:tmpl w:val="9504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02C4B"/>
    <w:multiLevelType w:val="hybridMultilevel"/>
    <w:tmpl w:val="0C58D4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E3A00DA"/>
    <w:multiLevelType w:val="hybridMultilevel"/>
    <w:tmpl w:val="C7720BC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5C30B90"/>
    <w:multiLevelType w:val="hybridMultilevel"/>
    <w:tmpl w:val="772C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6A1"/>
    <w:rsid w:val="00201EF2"/>
    <w:rsid w:val="002D4075"/>
    <w:rsid w:val="004646A1"/>
    <w:rsid w:val="00466865"/>
    <w:rsid w:val="005A510C"/>
    <w:rsid w:val="006C24DD"/>
    <w:rsid w:val="007A1F0D"/>
    <w:rsid w:val="0083521F"/>
    <w:rsid w:val="0096507E"/>
    <w:rsid w:val="009D3E38"/>
    <w:rsid w:val="00B10B4A"/>
    <w:rsid w:val="00B34355"/>
    <w:rsid w:val="00B516FE"/>
    <w:rsid w:val="00BB5C43"/>
    <w:rsid w:val="00C653A4"/>
    <w:rsid w:val="00C749E4"/>
    <w:rsid w:val="00D23A37"/>
    <w:rsid w:val="00E31F1E"/>
    <w:rsid w:val="00E5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46A1"/>
  </w:style>
  <w:style w:type="paragraph" w:styleId="a6">
    <w:name w:val="footer"/>
    <w:basedOn w:val="a"/>
    <w:link w:val="a7"/>
    <w:uiPriority w:val="99"/>
    <w:semiHidden/>
    <w:unhideWhenUsed/>
    <w:rsid w:val="0046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46A1"/>
  </w:style>
  <w:style w:type="paragraph" w:styleId="a8">
    <w:name w:val="Balloon Text"/>
    <w:basedOn w:val="a"/>
    <w:link w:val="a9"/>
    <w:uiPriority w:val="99"/>
    <w:semiHidden/>
    <w:unhideWhenUsed/>
    <w:rsid w:val="00B1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0B4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B10B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uiPriority w:val="99"/>
    <w:semiHidden/>
    <w:unhideWhenUsed/>
    <w:rsid w:val="00B1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10B4A"/>
    <w:rPr>
      <w:b/>
      <w:bCs/>
    </w:rPr>
  </w:style>
  <w:style w:type="character" w:styleId="ad">
    <w:name w:val="Emphasis"/>
    <w:basedOn w:val="a0"/>
    <w:uiPriority w:val="20"/>
    <w:qFormat/>
    <w:rsid w:val="00B10B4A"/>
    <w:rPr>
      <w:i/>
      <w:iCs/>
    </w:rPr>
  </w:style>
  <w:style w:type="character" w:styleId="ae">
    <w:name w:val="Hyperlink"/>
    <w:basedOn w:val="a0"/>
    <w:uiPriority w:val="99"/>
    <w:semiHidden/>
    <w:unhideWhenUsed/>
    <w:rsid w:val="00B10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11</cp:revision>
  <cp:lastPrinted>2015-09-27T10:28:00Z</cp:lastPrinted>
  <dcterms:created xsi:type="dcterms:W3CDTF">2015-09-10T16:12:00Z</dcterms:created>
  <dcterms:modified xsi:type="dcterms:W3CDTF">2015-09-29T17:29:00Z</dcterms:modified>
</cp:coreProperties>
</file>